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72" w:rsidRPr="005E7C54" w:rsidRDefault="00C00B72" w:rsidP="00C00B72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US" w:bidi="ar-SA"/>
        </w:rPr>
        <w:drawing>
          <wp:inline distT="0" distB="0" distL="0" distR="0">
            <wp:extent cx="1463040" cy="1577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</w:t>
      </w:r>
    </w:p>
    <w:p w:rsidR="00C00B72" w:rsidRDefault="00C00B72" w:rsidP="00C00B7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أولا : البيانات الشخصية:-</w:t>
      </w:r>
    </w:p>
    <w:p w:rsidR="00C00B72" w:rsidRDefault="00C00B72" w:rsidP="00C00B7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     الأسم: هاله يحى السيد حجازى</w:t>
      </w:r>
    </w:p>
    <w:p w:rsidR="00C00B72" w:rsidRDefault="00C00B72" w:rsidP="00C00B7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    تاريخ الميلاد:27/4/1964</w:t>
      </w:r>
    </w:p>
    <w:p w:rsidR="00C00B72" w:rsidRDefault="00C00B72" w:rsidP="00C00B7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    البريد الإلكترونى:</w:t>
      </w:r>
      <w:r>
        <w:rPr>
          <w:rFonts w:ascii="Calibri" w:hAnsi="Calibri" w:cs="Calibri"/>
          <w:b/>
          <w:bCs/>
          <w:sz w:val="28"/>
          <w:szCs w:val="28"/>
        </w:rPr>
        <w:t>hala_yehia64@yahoo.com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C00B72" w:rsidRDefault="00C00B72" w:rsidP="00C00B7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    التليفون: </w:t>
      </w:r>
      <w:r>
        <w:rPr>
          <w:rFonts w:ascii="Arial" w:hAnsi="Arial" w:cs="Arial" w:hint="cs"/>
          <w:b/>
          <w:bCs/>
          <w:sz w:val="28"/>
          <w:szCs w:val="28"/>
          <w:rtl/>
        </w:rPr>
        <w:t>01066022995</w:t>
      </w:r>
    </w:p>
    <w:p w:rsidR="00C00B72" w:rsidRDefault="00C00B72" w:rsidP="00C00B7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ثانيا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: التدرج الوظيفى:-</w:t>
      </w:r>
    </w:p>
    <w:p w:rsidR="00C00B72" w:rsidRDefault="00C00B72" w:rsidP="00C00B72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مدرس مساعد بقسم رياض الأطفال – كلية التربية النوعية – جامعة بنها – فى الفترة من 15/9/ 2003 حتى 24/ 2/ 2005 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Default="00C00B72" w:rsidP="00C00B72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مدرس بقسم رياض الأطفال – كلية التربية النوعية – جامعة بنها – من 22/2/2005 حتى </w:t>
      </w:r>
      <w:r>
        <w:rPr>
          <w:rFonts w:ascii="Arial" w:hAnsi="Arial" w:cs="Arial" w:hint="cs"/>
          <w:b/>
          <w:bCs/>
          <w:sz w:val="28"/>
          <w:szCs w:val="28"/>
          <w:rtl/>
        </w:rPr>
        <w:t>28/10/2012 .</w:t>
      </w:r>
    </w:p>
    <w:p w:rsidR="00C00B72" w:rsidRPr="00D21C68" w:rsidRDefault="00C00B72" w:rsidP="00C00B72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720" w:hanging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أستاذ مساعد بقسم رياض الأطفال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كلية التربية النوعية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جامعة بنها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من 28/10/2012 حتى تاريخة.</w:t>
      </w:r>
    </w:p>
    <w:p w:rsidR="00C00B72" w:rsidRDefault="00C00B72" w:rsidP="00C00B7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ثالثا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: المؤهلات العلمية:-</w:t>
      </w:r>
    </w:p>
    <w:p w:rsid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39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بكالوريوس تربية رياضية – كلية التربية الرياضية للبنات – جامعة حلوان 1986م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50" w:hanging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ماجستير فى التربية الرياضية – كلية التربية الرياضية للبنات – جامعة الزقازيق  1996م، بعنوان "دراسة تحليلية للائحة النظام الأساسى للإتحادات الرياضية بجمهورية مصر العربية"</w:t>
      </w:r>
    </w:p>
    <w:p w:rsid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50" w:hanging="36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دكتوراة الفلسفة فى التربية الرياضية – كلية التربية الرياضية للبنات – جامعة حلوان 200</w:t>
      </w:r>
      <w:r>
        <w:rPr>
          <w:rFonts w:ascii="Arial" w:hAnsi="Arial" w:cs="Arial" w:hint="cs"/>
          <w:b/>
          <w:bCs/>
          <w:sz w:val="28"/>
          <w:szCs w:val="28"/>
          <w:rtl/>
        </w:rPr>
        <w:t>4</w:t>
      </w:r>
      <w:r>
        <w:rPr>
          <w:rFonts w:ascii="Arial" w:hAnsi="Arial" w:cs="Arial"/>
          <w:b/>
          <w:bCs/>
          <w:sz w:val="28"/>
          <w:szCs w:val="28"/>
          <w:rtl/>
        </w:rPr>
        <w:t>م، بعنوان" تأثير برنامج تمرينات بالأثقال على كثافة العظام وبعض العوامل المرتبطة بها للسيدات من سن 42 :50 سنة"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D21C68" w:rsidRDefault="00C00B72" w:rsidP="00C00B72">
      <w:pPr>
        <w:autoSpaceDE w:val="0"/>
        <w:autoSpaceDN w:val="0"/>
        <w:adjustRightInd w:val="0"/>
        <w:spacing w:after="200"/>
        <w:ind w:left="39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br w:type="page"/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390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r w:rsidRPr="00C00B72"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lastRenderedPageBreak/>
        <w:t>: الدورات التى تم إجتيازها:-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390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39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</w:pPr>
      <w:r w:rsidRPr="00C00B72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 xml:space="preserve">     داخل الجامعة:-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دورة " تصميم مقرر " مشروع تنمية قدرات أعضاء هيئة التدريس والقيادات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فى الفترة من 18 / 2 / 2006 : 19 / 2 / 2006م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دورة " أخلاقيات وآداب المهنة " مشروع تنمية قدرات أعضاء هيئة التدريس والقيادات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فى الفترة من 5 / 3 / 2006 : 7 / 3 / 2006م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دورة " الساعات المعتمدة " مشروع تنمية قدرات أعضاء هيئة التدريس والقيادات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فى الفترة من 12 / 3 / 2006 : 13 / 3 / 2006م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دورة " إدارة الوقت وضغوط العمل " مشروع تنمية قدرات أعضاء هيئة التدريس والقيادات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فى الفترة من 17 / 4 / 2006 : 19 / 4 / 2006م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         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دورة </w:t>
      </w:r>
      <w:r w:rsidRPr="00C00B72">
        <w:rPr>
          <w:rFonts w:ascii="Calibri" w:hAnsi="Calibri" w:cs="Calibri"/>
          <w:b/>
          <w:bCs/>
          <w:sz w:val="28"/>
          <w:szCs w:val="28"/>
        </w:rPr>
        <w:t>word processing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""  مشروع التدريب على تكنولوجيا المعلومات والإتصالات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 فى الفترة من 17 / 1 / 2009 : 23 / 1 / 2009م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              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دورة </w:t>
      </w:r>
      <w:r w:rsidRPr="00C00B72">
        <w:rPr>
          <w:rFonts w:ascii="Calibri" w:hAnsi="Calibri" w:cs="Calibri"/>
          <w:b/>
          <w:bCs/>
          <w:sz w:val="28"/>
          <w:szCs w:val="28"/>
        </w:rPr>
        <w:t>files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" </w:t>
      </w:r>
      <w:r w:rsidRPr="00C00B72">
        <w:rPr>
          <w:rFonts w:ascii="Calibri" w:hAnsi="Calibri" w:cs="Calibri"/>
          <w:b/>
          <w:bCs/>
          <w:sz w:val="28"/>
          <w:szCs w:val="28"/>
        </w:rPr>
        <w:t>using computers and managing</w:t>
      </w:r>
      <w:r w:rsidRPr="00C00B72">
        <w:rPr>
          <w:rFonts w:ascii="Calibri" w:hAnsi="Calibri" w:cs="Calibri"/>
          <w:b/>
          <w:bCs/>
          <w:sz w:val="28"/>
          <w:szCs w:val="28"/>
          <w:rtl/>
        </w:rPr>
        <w:t xml:space="preserve"> "  </w:t>
      </w:r>
      <w:r w:rsidRPr="00C00B72">
        <w:rPr>
          <w:rFonts w:ascii="Calibri" w:hAnsi="Calibri" w:hint="cs"/>
          <w:b/>
          <w:bCs/>
          <w:sz w:val="28"/>
          <w:szCs w:val="28"/>
          <w:rtl/>
        </w:rPr>
        <w:t>مشروع</w:t>
      </w:r>
      <w:r w:rsidRPr="00C00B7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C00B72">
        <w:rPr>
          <w:rFonts w:ascii="Calibri" w:hAnsi="Calibri" w:hint="cs"/>
          <w:b/>
          <w:bCs/>
          <w:sz w:val="28"/>
          <w:szCs w:val="28"/>
          <w:rtl/>
        </w:rPr>
        <w:t>التدريب</w:t>
      </w:r>
      <w:r w:rsidRPr="00C00B7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C00B72">
        <w:rPr>
          <w:rFonts w:ascii="Calibri" w:hAnsi="Calibri" w:hint="cs"/>
          <w:b/>
          <w:bCs/>
          <w:sz w:val="28"/>
          <w:szCs w:val="28"/>
          <w:rtl/>
        </w:rPr>
        <w:t>على</w:t>
      </w:r>
      <w:r w:rsidRPr="00C00B7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C00B72">
        <w:rPr>
          <w:rFonts w:ascii="Calibri" w:hAnsi="Calibri" w:hint="cs"/>
          <w:b/>
          <w:bCs/>
          <w:sz w:val="28"/>
          <w:szCs w:val="28"/>
          <w:rtl/>
        </w:rPr>
        <w:t>تكنولوجيا</w:t>
      </w:r>
      <w:r w:rsidRPr="00C00B7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C00B72">
        <w:rPr>
          <w:rFonts w:ascii="Calibri" w:hAnsi="Calibri" w:hint="cs"/>
          <w:b/>
          <w:bCs/>
          <w:sz w:val="28"/>
          <w:szCs w:val="28"/>
          <w:rtl/>
        </w:rPr>
        <w:t>المعلومات</w:t>
      </w:r>
      <w:r w:rsidRPr="00C00B72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C00B72">
        <w:rPr>
          <w:rFonts w:ascii="Calibri" w:hAnsi="Calibri" w:hint="cs"/>
          <w:b/>
          <w:bCs/>
          <w:sz w:val="28"/>
          <w:szCs w:val="28"/>
          <w:rtl/>
        </w:rPr>
        <w:t>والإتصالات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 فى الفترة من 25 / 1 / 2006 : 19 / 4 / 2009م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          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دورة "</w:t>
      </w:r>
      <w:r w:rsidRPr="00C00B72">
        <w:rPr>
          <w:rFonts w:ascii="Calibri" w:hAnsi="Calibri" w:cs="Calibri"/>
          <w:b/>
          <w:bCs/>
          <w:sz w:val="28"/>
          <w:szCs w:val="28"/>
        </w:rPr>
        <w:t>presentations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"  مشروع التدريب على تكنولوجيا المعلومات والإتصالات    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 فى الفترة من 27 / 1 / 2009 : 2 / 2 / 2009م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C00B72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دورات تم إجتيازها فى التدريب </w:t>
      </w:r>
      <w:r w:rsidRPr="00C00B72">
        <w:rPr>
          <w:rFonts w:ascii="Arial" w:hAnsi="Arial" w:cs="Arial"/>
          <w:b/>
          <w:bCs/>
          <w:sz w:val="32"/>
          <w:szCs w:val="32"/>
          <w:u w:val="single"/>
        </w:rPr>
        <w:t>TOT</w:t>
      </w:r>
      <w:r w:rsidRPr="00C00B72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:-</w:t>
      </w:r>
    </w:p>
    <w:p w:rsidR="00C00B72" w:rsidRDefault="00C00B72" w:rsidP="00C00B7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0B72">
        <w:rPr>
          <w:rFonts w:ascii="Arial" w:hAnsi="Arial" w:cs="Arial" w:hint="cs"/>
          <w:b/>
          <w:bCs/>
          <w:sz w:val="28"/>
          <w:szCs w:val="28"/>
          <w:rtl/>
        </w:rPr>
        <w:t>دورة " تدريب المدربين "</w:t>
      </w:r>
      <w:r w:rsidRPr="00C00B72">
        <w:rPr>
          <w:rFonts w:ascii="Arial" w:hAnsi="Arial" w:cs="Arial"/>
          <w:b/>
          <w:bCs/>
          <w:sz w:val="28"/>
          <w:szCs w:val="28"/>
        </w:rPr>
        <w:t>TOT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 xml:space="preserve">" - 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الهيئة القومية لضمان جودة التعليم والإعتماد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فى الفترة من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27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12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: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29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 xml:space="preserve">12 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0B72">
        <w:rPr>
          <w:rFonts w:ascii="Arial" w:hAnsi="Arial" w:cs="Arial" w:hint="cs"/>
          <w:b/>
          <w:bCs/>
          <w:sz w:val="28"/>
          <w:szCs w:val="28"/>
          <w:rtl/>
        </w:rPr>
        <w:t>دورة "مدرب دولى معتمد "</w:t>
      </w:r>
      <w:r w:rsidRPr="00C00B72">
        <w:rPr>
          <w:rFonts w:ascii="Arial" w:hAnsi="Arial" w:cs="Arial"/>
          <w:b/>
          <w:bCs/>
          <w:sz w:val="28"/>
          <w:szCs w:val="28"/>
        </w:rPr>
        <w:t>TOT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C00B72">
        <w:rPr>
          <w:rFonts w:ascii="Arial" w:hAnsi="Arial" w:cs="Arial"/>
          <w:b/>
          <w:bCs/>
          <w:sz w:val="28"/>
          <w:szCs w:val="28"/>
        </w:rPr>
        <w:t xml:space="preserve">Foundation of International </w:t>
      </w:r>
      <w:proofErr w:type="spellStart"/>
      <w:r w:rsidRPr="00C00B72">
        <w:rPr>
          <w:rFonts w:ascii="Arial" w:hAnsi="Arial" w:cs="Arial"/>
          <w:b/>
          <w:bCs/>
          <w:sz w:val="28"/>
          <w:szCs w:val="28"/>
        </w:rPr>
        <w:t>Boa</w:t>
      </w:r>
      <w:r w:rsidR="001B0165">
        <w:rPr>
          <w:rFonts w:ascii="Arial" w:hAnsi="Arial" w:cs="Arial"/>
          <w:b/>
          <w:bCs/>
          <w:sz w:val="28"/>
          <w:szCs w:val="28"/>
        </w:rPr>
        <w:t>r</w:t>
      </w:r>
      <w:r w:rsidRPr="00C00B72">
        <w:rPr>
          <w:rFonts w:ascii="Arial" w:hAnsi="Arial" w:cs="Arial"/>
          <w:b/>
          <w:bCs/>
          <w:sz w:val="28"/>
          <w:szCs w:val="28"/>
        </w:rPr>
        <w:t>ed</w:t>
      </w:r>
      <w:proofErr w:type="spellEnd"/>
      <w:r w:rsidRPr="00C00B72">
        <w:rPr>
          <w:rFonts w:ascii="Arial" w:hAnsi="Arial" w:cs="Arial"/>
          <w:b/>
          <w:bCs/>
          <w:sz w:val="28"/>
          <w:szCs w:val="28"/>
        </w:rPr>
        <w:t xml:space="preserve"> of Certified Trainers “IBCT”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 xml:space="preserve">   بتاريخ 16 /1 /2015 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</w:pPr>
      <w:r w:rsidRPr="00C00B72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lastRenderedPageBreak/>
        <w:t xml:space="preserve">العمل كمدربة فى:- 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/>
          <w:b/>
          <w:bCs/>
          <w:sz w:val="28"/>
          <w:szCs w:val="28"/>
          <w:rtl/>
        </w:rPr>
        <w:t>هيئة القومية لضمان جودة التعليم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برنامج نشر ثقافة المعايير القومية لمشروع تحسين الطفولة على مستوى 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111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( معلمات – مديرات – موجهى ) رياض الأطفال بمحافظة القليوبية فى الفترة </w:t>
      </w:r>
      <w:r>
        <w:rPr>
          <w:rFonts w:ascii="Arial" w:hAnsi="Arial" w:cs="Arial"/>
          <w:b/>
          <w:bCs/>
          <w:sz w:val="28"/>
          <w:szCs w:val="28"/>
          <w:rtl/>
        </w:rPr>
        <w:t>من 14 / 11/ 2009 : 23/ 2/ 2010م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 w:hint="cs"/>
          <w:b/>
          <w:bCs/>
          <w:sz w:val="28"/>
          <w:szCs w:val="28"/>
          <w:rtl/>
        </w:rPr>
        <w:t>الأكاديمية المهنية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للمعلمين خلال عام2011 / 2012م.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البرنامج التدريبى للمعلمين غير المؤهلين تربويا بمدارس سليم ذهنى فى محاضرة ( ورشة عمل الأركان التعليمية لمعلمات رياض الأطفال</w:t>
      </w:r>
      <w:r>
        <w:rPr>
          <w:rFonts w:ascii="Arial" w:hAnsi="Arial" w:cs="Arial"/>
          <w:b/>
          <w:bCs/>
          <w:sz w:val="28"/>
          <w:szCs w:val="28"/>
          <w:rtl/>
        </w:rPr>
        <w:t>) يوم السبت الموافق 5/ 2/ 2011م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إلقاء محاضرة فى " نشر ثقافة الجودة " فى ندوة عن الطفولة برياض أطفال م</w:t>
      </w:r>
      <w:r>
        <w:rPr>
          <w:rFonts w:ascii="Arial" w:hAnsi="Arial" w:cs="Arial"/>
          <w:b/>
          <w:bCs/>
          <w:sz w:val="28"/>
          <w:szCs w:val="28"/>
          <w:rtl/>
        </w:rPr>
        <w:t>درسة محمد فريد الإبتدائية ببنها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</w:pPr>
      <w:r w:rsidRPr="00C00B72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دورات خارج الجامعة:-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الرخصة الدولية فى الحاسب الآلى </w:t>
      </w:r>
      <w:r w:rsidRPr="00C00B72">
        <w:rPr>
          <w:rFonts w:ascii="Calibri" w:hAnsi="Calibri" w:cs="Calibri"/>
          <w:b/>
          <w:bCs/>
          <w:sz w:val="28"/>
          <w:szCs w:val="28"/>
        </w:rPr>
        <w:t>ICDL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" "    بتاريخ 1 / 12 / 2008م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دورة " التقويم الذاتى وخطط التحسن" مؤسسات التعليم قبل الجامعى – الهيئة القومية لضمان جودة التعليم والإعتماد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فى الفترة من 14 / 2 / 2010 : 18 / 2 / 2010م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دورة " نواتج التعلم وخرائط المنهج " مؤسسات التعليم قبل الجامعى – الهيئة القومية لضمان جودة التعليم والإعتماد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فى الفترة من 21 / 2 / 2010 : 25 / 2 / 2010م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دورة " المراجعة الخارجية " مؤسسات التعليم قبل الجامعى – الهيئة القومية لضمان جودة التعليم والإعتماد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فى الفترة من 28 / 2 / 2010 : 4 / 3 / 2010م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>دورة " المراجعة الخارجية لمرحلة رياض الأطفال" مؤسسات التعليم قبل الجامعى – الهيئة القومية لضمان جودة التعليم والإعتماد 0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 فى الفترة من 12 / 12 / 2010 : 14 / 12 / 2010م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دورة " التقويم الذاتى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المؤسسى ل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مؤسسات التعليم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العالى"-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الهيئة القومية لضمان جودة التعليم والإعتماد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فى الفترة من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25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4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: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26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4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 w:hint="cs"/>
          <w:b/>
          <w:bCs/>
          <w:sz w:val="28"/>
          <w:szCs w:val="28"/>
          <w:rtl/>
        </w:rPr>
        <w:t xml:space="preserve">دورة " توصيف البرامج وخرائط المنهج لمؤسسات التعليم العالى " - 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الهيئة القومية لضمان جودة التعليم والإعتماد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فى الفترة من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2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5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: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5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 w:hint="cs"/>
          <w:b/>
          <w:bCs/>
          <w:sz w:val="28"/>
          <w:szCs w:val="28"/>
          <w:rtl/>
        </w:rPr>
        <w:t xml:space="preserve">دورة " المراجعة الخارجية لمؤسسات التعليم العالى " - 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الهيئة القومية لضمان جودة التعليم والإعتماد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فى الفترة من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9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5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: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10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5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C00B72" w:rsidRPr="00C00B72" w:rsidRDefault="00C00B72" w:rsidP="00C00B7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00B72">
        <w:rPr>
          <w:rFonts w:ascii="Arial" w:hAnsi="Arial" w:cs="Arial" w:hint="cs"/>
          <w:b/>
          <w:bCs/>
          <w:sz w:val="28"/>
          <w:szCs w:val="28"/>
          <w:rtl/>
        </w:rPr>
        <w:t xml:space="preserve">دورة " التخطيط الإستراتيجى لمؤسسات التعليم العالى" - 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الهيئة القومية لضمان جودة التعليم والإعتماد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          فى الفترة من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26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6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 :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27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 xml:space="preserve">/ 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 xml:space="preserve">6 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/ 201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C00B72">
        <w:rPr>
          <w:rFonts w:ascii="Arial" w:hAnsi="Arial" w:cs="Arial"/>
          <w:b/>
          <w:bCs/>
          <w:sz w:val="28"/>
          <w:szCs w:val="28"/>
          <w:rtl/>
        </w:rPr>
        <w:t>م</w:t>
      </w:r>
      <w:r w:rsidRPr="00C00B7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Default="00732127" w:rsidP="00732127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732127" w:rsidRPr="00732127" w:rsidRDefault="00732127" w:rsidP="00732127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  <w:t xml:space="preserve"> النشاط البيئى:-</w:t>
      </w:r>
    </w:p>
    <w:p w:rsidR="00732127" w:rsidRPr="00732127" w:rsidRDefault="00732127" w:rsidP="00732127">
      <w:pPr>
        <w:autoSpaceDE w:val="0"/>
        <w:autoSpaceDN w:val="0"/>
        <w:adjustRightInd w:val="0"/>
        <w:spacing w:after="200" w:line="276" w:lineRule="auto"/>
        <w:ind w:left="39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 xml:space="preserve">     داخل الجامعة:-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>رئيس فريق الخطة الإستراتيجية بالكلية.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>عضو بفريق الخطة الإستراتيجية بالجامعة.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المشاركة فى أعمال وحدة ضمان الجودة بالكلية فى :-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>عضو بفريق الجودة بالكلية.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إعداد رؤية ورسالة الكلية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توصيف المقررات الخاصة بقسم رياض الأطفال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إعداد الخطة البحثية الخاصة بقسم رياض الأطفال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>رئيس لجنة البيئة فى الفترة من ( 2012 / 2013).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>رئيس لجنة الأجهزة ( 2013/2014  - 2014 / 2015).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>رئيس لجنة المكتبات ( 2015 / 2016 ).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lastRenderedPageBreak/>
        <w:t>منسق مشروع محو الأمية فى المدة  ( 2007/2008 : 2009/ 2010 )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أمين وعضو لجنة البيئة فى المدة ( 2005/2006 : 2009 / 2010 )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الإشراف على التربية العملية فى الفترة من  ( 2005/2006 : 20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12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>/201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>)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 xml:space="preserve">إشراف عام (إدارى) 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>على التربية العملية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 xml:space="preserve">  بالعام الدراسى 3013 / 2014م- 2015 / 2016).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المشاركة فى الأنشطة والمسابقات الطلابية وريادة لجان الإتحاد والأسر الطلابية كالآتى:-</w:t>
      </w:r>
    </w:p>
    <w:p w:rsidR="00732127" w:rsidRPr="00732127" w:rsidRDefault="00732127" w:rsidP="00732127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1-رائدة أسرة المنارة لعام 2006 / 2007م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autoSpaceDE w:val="0"/>
        <w:autoSpaceDN w:val="0"/>
        <w:adjustRightInd w:val="0"/>
        <w:spacing w:after="200" w:line="276" w:lineRule="auto"/>
        <w:ind w:left="75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2- رائد اللجنة الرياضية بإتحاد الطلاب لعام 2007/2008 – 2008/2009م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مستشار اللجنة الرياضية بإتحاد الطلاب لعام 2009/2010 – 2010/2011م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عضو تحكيم فى مسابقة الأسرة المثالية لعام 2009/2010م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المشاركة فى المعرض السنوى للجامعة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المشاركة فى إسبوع البيئة بالجامعة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732127">
        <w:rPr>
          <w:rFonts w:ascii="Arial" w:hAnsi="Arial" w:cs="Arial"/>
          <w:b/>
          <w:bCs/>
          <w:sz w:val="32"/>
          <w:szCs w:val="32"/>
          <w:rtl/>
        </w:rPr>
        <w:t>المشاركة فى أعمال الكنترول كالآتى:-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عضو كنترول الفرقة الرابعة لعام 2005/2006م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عضو لجنة كنترول الفرقة الأولى لعام 2006/2007 : 2009/2010م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رئيسا لكنترول الفرقة الأول  (شعب نوعية) لعام 2010/2011م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>رئيسا لكنترول الفرقة الثانية (شعب نوعية) لعام2011/2012م.</w:t>
      </w:r>
    </w:p>
    <w:p w:rsidR="00732127" w:rsidRPr="00732127" w:rsidRDefault="00732127" w:rsidP="007321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رئيسا لكنترول الفرقة الأول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ى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فى الفترة من (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 xml:space="preserve"> 20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12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>/20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13 : 2014 / 2015).</w:t>
      </w:r>
    </w:p>
    <w:p w:rsidR="00732127" w:rsidRDefault="00732127" w:rsidP="007321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 xml:space="preserve">رئيسا 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ل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 xml:space="preserve">لكنترول 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المركزى بالكلية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(2015 / 2016 ).</w:t>
      </w:r>
    </w:p>
    <w:p w:rsidR="00BC35AF" w:rsidRPr="00BC35AF" w:rsidRDefault="00BC35AF" w:rsidP="00BC35A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 xml:space="preserve">رئيسا 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ل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 xml:space="preserve">لكنترول 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المركزى بالكلية</w:t>
      </w:r>
      <w:r w:rsidRPr="0073212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(2016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 xml:space="preserve">/ </w:t>
      </w:r>
      <w:r>
        <w:rPr>
          <w:rFonts w:ascii="Arial" w:hAnsi="Arial" w:cs="Arial" w:hint="cs"/>
          <w:b/>
          <w:bCs/>
          <w:sz w:val="28"/>
          <w:szCs w:val="28"/>
          <w:rtl/>
        </w:rPr>
        <w:t>2017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 xml:space="preserve"> ).</w:t>
      </w:r>
    </w:p>
    <w:p w:rsidR="00732127" w:rsidRPr="00732127" w:rsidRDefault="00732127" w:rsidP="007321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>ميسرا لأعمال القسم بالكلية (2015 / 2016 ).</w:t>
      </w:r>
    </w:p>
    <w:p w:rsidR="00732127" w:rsidRPr="00732127" w:rsidRDefault="00732127" w:rsidP="00732127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المشاركة فى أعمال الكنترول التطبيقى بالقسم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 xml:space="preserve"> ( رئيسا لكنترول الفرقة الأولى).</w:t>
      </w:r>
    </w:p>
    <w:p w:rsidR="00732127" w:rsidRPr="00732127" w:rsidRDefault="00732127" w:rsidP="00BC35A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 w:hint="cs"/>
          <w:b/>
          <w:bCs/>
          <w:sz w:val="28"/>
          <w:szCs w:val="28"/>
          <w:rtl/>
        </w:rPr>
        <w:t>م</w:t>
      </w:r>
      <w:r w:rsidR="00BC35AF">
        <w:rPr>
          <w:rFonts w:ascii="Arial" w:hAnsi="Arial" w:cs="Arial" w:hint="cs"/>
          <w:b/>
          <w:bCs/>
          <w:sz w:val="28"/>
          <w:szCs w:val="28"/>
          <w:rtl/>
        </w:rPr>
        <w:t>ش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رفا على الكنترول ا</w:t>
      </w:r>
      <w:bookmarkStart w:id="0" w:name="_GoBack"/>
      <w:bookmarkEnd w:id="0"/>
      <w:r w:rsidRPr="00732127">
        <w:rPr>
          <w:rFonts w:ascii="Arial" w:hAnsi="Arial" w:cs="Arial" w:hint="cs"/>
          <w:b/>
          <w:bCs/>
          <w:sz w:val="28"/>
          <w:szCs w:val="28"/>
          <w:rtl/>
        </w:rPr>
        <w:t>لعملى للقسم (2015 / 2016 ).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lastRenderedPageBreak/>
        <w:t>المشاركة فى الدراسات العليا كالآتى:-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الإرشاد الأكاديمى والإشراف على الرسائل العلمى لبعض طلاب الدراسات العليا بقسم رياض الأطفال " نظام الساعات المعتمدة" من 2007/2008 –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 xml:space="preserve"> حتى تاريخة.</w:t>
      </w:r>
    </w:p>
    <w:p w:rsidR="00732127" w:rsidRPr="00732127" w:rsidRDefault="00732127" w:rsidP="007321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2127">
        <w:rPr>
          <w:rFonts w:ascii="Arial" w:hAnsi="Arial" w:cs="Arial"/>
          <w:b/>
          <w:bCs/>
          <w:sz w:val="28"/>
          <w:szCs w:val="28"/>
          <w:rtl/>
        </w:rPr>
        <w:t>عضو لجنة الإمتحانات التأهيلية المشكلة بقسم رياض الأطفال لمرحلة الدكتوراة</w:t>
      </w:r>
      <w:r w:rsidRPr="00732127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732127" w:rsidRPr="00732127" w:rsidRDefault="00732127" w:rsidP="00732127">
      <w:pPr>
        <w:autoSpaceDE w:val="0"/>
        <w:autoSpaceDN w:val="0"/>
        <w:adjustRightInd w:val="0"/>
        <w:spacing w:after="200" w:line="276" w:lineRule="auto"/>
        <w:ind w:left="1110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8B7CA5" w:rsidRDefault="008B7CA5" w:rsidP="00C00B72"/>
    <w:sectPr w:rsidR="008B7CA5" w:rsidSect="0003477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684896"/>
    <w:lvl w:ilvl="0">
      <w:numFmt w:val="decimal"/>
      <w:lvlText w:val="*"/>
      <w:lvlJc w:val="left"/>
    </w:lvl>
  </w:abstractNum>
  <w:abstractNum w:abstractNumId="1">
    <w:nsid w:val="57941AB3"/>
    <w:multiLevelType w:val="hybridMultilevel"/>
    <w:tmpl w:val="8A0A0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4D4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  <w:lang w:bidi="ar-EG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03"/>
    <w:rsid w:val="0003477E"/>
    <w:rsid w:val="0004434B"/>
    <w:rsid w:val="001B0165"/>
    <w:rsid w:val="00732127"/>
    <w:rsid w:val="008B7CA5"/>
    <w:rsid w:val="009E7D03"/>
    <w:rsid w:val="00BC35AF"/>
    <w:rsid w:val="00C0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Heading4">
    <w:name w:val="heading 4"/>
    <w:basedOn w:val="Normal"/>
    <w:next w:val="Normal"/>
    <w:link w:val="Heading4Char"/>
    <w:qFormat/>
    <w:rsid w:val="0004434B"/>
    <w:pPr>
      <w:keepNext/>
      <w:jc w:val="center"/>
      <w:outlineLvl w:val="3"/>
    </w:pPr>
    <w:rPr>
      <w:rFonts w:eastAsia="Times New Roman"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434B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Subtitle">
    <w:name w:val="Subtitle"/>
    <w:basedOn w:val="Normal"/>
    <w:link w:val="SubtitleChar"/>
    <w:qFormat/>
    <w:rsid w:val="0004434B"/>
    <w:pPr>
      <w:jc w:val="lowKashida"/>
    </w:pPr>
    <w:rPr>
      <w:rFonts w:eastAsia="Times New Roman" w:cs="Simplified Arabic"/>
      <w:b/>
      <w:bCs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04434B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044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72"/>
    <w:rPr>
      <w:rFonts w:ascii="Tahoma" w:eastAsia="SimSun" w:hAnsi="Tahoma" w:cs="Tahoma"/>
      <w:sz w:val="16"/>
      <w:szCs w:val="16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Heading4">
    <w:name w:val="heading 4"/>
    <w:basedOn w:val="Normal"/>
    <w:next w:val="Normal"/>
    <w:link w:val="Heading4Char"/>
    <w:qFormat/>
    <w:rsid w:val="0004434B"/>
    <w:pPr>
      <w:keepNext/>
      <w:jc w:val="center"/>
      <w:outlineLvl w:val="3"/>
    </w:pPr>
    <w:rPr>
      <w:rFonts w:eastAsia="Times New Roman"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434B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Subtitle">
    <w:name w:val="Subtitle"/>
    <w:basedOn w:val="Normal"/>
    <w:link w:val="SubtitleChar"/>
    <w:qFormat/>
    <w:rsid w:val="0004434B"/>
    <w:pPr>
      <w:jc w:val="lowKashida"/>
    </w:pPr>
    <w:rPr>
      <w:rFonts w:eastAsia="Times New Roman" w:cs="Simplified Arabic"/>
      <w:b/>
      <w:bCs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04434B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044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72"/>
    <w:rPr>
      <w:rFonts w:ascii="Tahoma" w:eastAsia="SimSun" w:hAnsi="Tahoma" w:cs="Tahoma"/>
      <w:sz w:val="16"/>
      <w:szCs w:val="1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7</cp:revision>
  <dcterms:created xsi:type="dcterms:W3CDTF">2017-01-07T08:07:00Z</dcterms:created>
  <dcterms:modified xsi:type="dcterms:W3CDTF">2017-03-19T06:02:00Z</dcterms:modified>
</cp:coreProperties>
</file>